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29" w:rsidRDefault="00EE5F29" w:rsidP="00EE5F29">
      <w:pPr>
        <w:jc w:val="center"/>
        <w:rPr>
          <w:b/>
          <w:sz w:val="28"/>
        </w:rPr>
      </w:pPr>
      <w:r w:rsidRPr="00EE5F29">
        <w:rPr>
          <w:b/>
          <w:sz w:val="28"/>
        </w:rPr>
        <w:t xml:space="preserve">Программа </w:t>
      </w:r>
    </w:p>
    <w:p w:rsidR="00AC2D0E" w:rsidRDefault="00EE5F29" w:rsidP="00EE5F29">
      <w:pPr>
        <w:jc w:val="center"/>
        <w:rPr>
          <w:b/>
          <w:sz w:val="28"/>
        </w:rPr>
      </w:pPr>
      <w:r w:rsidRPr="00EE5F29">
        <w:rPr>
          <w:b/>
          <w:sz w:val="28"/>
        </w:rPr>
        <w:t xml:space="preserve">Общего собрания членов и заседания Правления </w:t>
      </w:r>
      <w:r>
        <w:rPr>
          <w:b/>
          <w:sz w:val="28"/>
        </w:rPr>
        <w:t>НО «Национальная Ассоциация агентств инвестиций и развития»</w:t>
      </w:r>
    </w:p>
    <w:p w:rsidR="00EE5F29" w:rsidRDefault="00EE5F29" w:rsidP="00EE5F29">
      <w:pPr>
        <w:jc w:val="center"/>
        <w:rPr>
          <w:b/>
          <w:sz w:val="28"/>
        </w:rPr>
      </w:pPr>
    </w:p>
    <w:p w:rsidR="00EE5F29" w:rsidRDefault="00EE5F29" w:rsidP="00EE5F29">
      <w:pPr>
        <w:ind w:right="-249"/>
        <w:rPr>
          <w:sz w:val="28"/>
          <w:szCs w:val="28"/>
        </w:rPr>
      </w:pPr>
      <w:r>
        <w:rPr>
          <w:b/>
          <w:sz w:val="28"/>
        </w:rPr>
        <w:t>Место проведения</w:t>
      </w:r>
      <w:r w:rsidRPr="00EE5F29">
        <w:rPr>
          <w:b/>
          <w:sz w:val="28"/>
        </w:rPr>
        <w:t xml:space="preserve">: </w:t>
      </w:r>
      <w:r w:rsidRPr="00EE5F29">
        <w:rPr>
          <w:sz w:val="28"/>
        </w:rPr>
        <w:t xml:space="preserve">г. Санкт-Петербург, </w:t>
      </w:r>
      <w:r w:rsidRPr="00EE5F29">
        <w:rPr>
          <w:sz w:val="28"/>
          <w:szCs w:val="28"/>
        </w:rPr>
        <w:t>Новгородская ул., д. 20А АДК Невская Ратуша, Зал № 1</w:t>
      </w:r>
    </w:p>
    <w:p w:rsidR="00EE5F29" w:rsidRDefault="00EE5F29" w:rsidP="00EE5F29">
      <w:pPr>
        <w:ind w:right="-249"/>
        <w:rPr>
          <w:sz w:val="28"/>
          <w:szCs w:val="28"/>
        </w:rPr>
      </w:pPr>
      <w:r w:rsidRPr="00EE5F29">
        <w:rPr>
          <w:b/>
          <w:sz w:val="28"/>
          <w:szCs w:val="28"/>
        </w:rPr>
        <w:t>Дата проведения</w:t>
      </w:r>
      <w:r w:rsidRPr="00EE5F29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</w:rPr>
        <w:t>июня 2021 г.</w:t>
      </w:r>
    </w:p>
    <w:p w:rsidR="00EE5F29" w:rsidRDefault="00EE5F29" w:rsidP="00EE5F29">
      <w:pPr>
        <w:ind w:right="-24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27"/>
      </w:tblGrid>
      <w:tr w:rsidR="00EE5F29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9" w:rsidRPr="003900CC" w:rsidRDefault="00EE5F29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13.00-13.0</w:t>
            </w:r>
            <w:r w:rsidRPr="003900CC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EE5F29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Вступительное</w:t>
            </w:r>
            <w:r w:rsidRPr="003900CC">
              <w:rPr>
                <w:rFonts w:eastAsia="Calibri"/>
                <w:sz w:val="28"/>
                <w:szCs w:val="28"/>
              </w:rPr>
              <w:t xml:space="preserve"> слово</w:t>
            </w:r>
            <w:r>
              <w:rPr>
                <w:rFonts w:eastAsia="Calibri"/>
                <w:sz w:val="28"/>
                <w:szCs w:val="28"/>
              </w:rPr>
              <w:t xml:space="preserve"> (ВКС)</w:t>
            </w:r>
            <w:r w:rsidRPr="003900CC">
              <w:rPr>
                <w:rFonts w:eastAsia="Calibri"/>
                <w:sz w:val="28"/>
                <w:szCs w:val="28"/>
              </w:rPr>
              <w:t>.</w:t>
            </w:r>
          </w:p>
          <w:p w:rsidR="00EE5F29" w:rsidRPr="003900CC" w:rsidRDefault="00EE5F29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900CC">
              <w:rPr>
                <w:rFonts w:eastAsia="Calibri"/>
                <w:b/>
                <w:sz w:val="28"/>
                <w:szCs w:val="28"/>
              </w:rPr>
              <w:t>Беляков Сергей Юрьеви</w:t>
            </w:r>
            <w:r w:rsidRPr="003900CC">
              <w:rPr>
                <w:rFonts w:eastAsia="Calibri"/>
                <w:sz w:val="28"/>
                <w:szCs w:val="28"/>
              </w:rPr>
              <w:t>ч – председатель Правления НО «Национальная Ассоциация агентств инвестиций и развития»</w:t>
            </w:r>
          </w:p>
        </w:tc>
      </w:tr>
      <w:tr w:rsidR="00EE5F29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EE5F29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13.05-13.15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EE5F29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Приветственное слово (ВКС).</w:t>
            </w:r>
          </w:p>
          <w:p w:rsidR="00EE5F29" w:rsidRDefault="00EE5F29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12205">
              <w:rPr>
                <w:rFonts w:eastAsia="Calibri"/>
                <w:b/>
                <w:sz w:val="28"/>
                <w:szCs w:val="28"/>
              </w:rPr>
              <w:t>Шохин Александр Николаевич</w:t>
            </w:r>
            <w:r>
              <w:rPr>
                <w:rFonts w:eastAsia="Calibri"/>
                <w:sz w:val="28"/>
                <w:szCs w:val="28"/>
              </w:rPr>
              <w:t xml:space="preserve"> – сопредседатель Наблюдательного совета НО «</w:t>
            </w:r>
            <w:r w:rsidR="00712205">
              <w:rPr>
                <w:rFonts w:eastAsia="Calibri"/>
                <w:sz w:val="28"/>
                <w:szCs w:val="28"/>
              </w:rPr>
              <w:t>Национальная Ассоциация агентств инвестиций и развития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="00712205">
              <w:rPr>
                <w:rFonts w:eastAsia="Calibri"/>
                <w:sz w:val="28"/>
                <w:szCs w:val="28"/>
              </w:rPr>
              <w:t>, президент РСПП</w:t>
            </w:r>
          </w:p>
        </w:tc>
      </w:tr>
      <w:tr w:rsidR="00712205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13.15-13.20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Приветственное слово.</w:t>
            </w:r>
          </w:p>
          <w:p w:rsidR="00712205" w:rsidRDefault="00712205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12205">
              <w:rPr>
                <w:b/>
                <w:sz w:val="28"/>
              </w:rPr>
              <w:t>Исакова Анна Николаевна</w:t>
            </w:r>
            <w:r>
              <w:rPr>
                <w:sz w:val="28"/>
              </w:rPr>
              <w:t xml:space="preserve"> – директор СПб ГБУ «Управление инвестиций»</w:t>
            </w:r>
          </w:p>
        </w:tc>
      </w:tr>
      <w:tr w:rsidR="00712205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13.20-13.30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Голосование по основным пунктам повестки Общего собрания членов и заседания Правления НААИР.</w:t>
            </w:r>
          </w:p>
          <w:p w:rsidR="00712205" w:rsidRDefault="00712205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о деятельности НААИР.</w:t>
            </w:r>
          </w:p>
          <w:p w:rsidR="00712205" w:rsidRDefault="00712205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12205">
              <w:rPr>
                <w:rFonts w:eastAsia="Calibri"/>
                <w:b/>
                <w:sz w:val="28"/>
                <w:szCs w:val="28"/>
              </w:rPr>
              <w:t>Хусяиншин Рафаэль Равильевич</w:t>
            </w:r>
            <w:r>
              <w:rPr>
                <w:rFonts w:eastAsia="Calibri"/>
                <w:sz w:val="28"/>
                <w:szCs w:val="28"/>
              </w:rPr>
              <w:t xml:space="preserve"> – Исполнительный директор НААИР</w:t>
            </w:r>
          </w:p>
        </w:tc>
      </w:tr>
      <w:tr w:rsidR="00712205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13.30-13.40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712205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(ВКС).</w:t>
            </w:r>
          </w:p>
          <w:p w:rsidR="00712205" w:rsidRPr="00712205" w:rsidRDefault="00712205" w:rsidP="00712205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12205">
              <w:rPr>
                <w:b/>
                <w:sz w:val="28"/>
                <w:szCs w:val="28"/>
              </w:rPr>
              <w:t>Глухова Мария Николаевна</w:t>
            </w:r>
            <w:r w:rsidRPr="004D5FCE">
              <w:rPr>
                <w:sz w:val="28"/>
                <w:szCs w:val="28"/>
              </w:rPr>
              <w:t xml:space="preserve"> – член Правления НААИР, вице-президент – Управляющий директор Управления РСПП по экономической политике и конкурентоспособности.</w:t>
            </w:r>
          </w:p>
        </w:tc>
      </w:tr>
      <w:tr w:rsidR="00EE5F29" w:rsidRPr="003900CC" w:rsidTr="00A634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3900CC" w:rsidRDefault="00712205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13.40</w:t>
            </w:r>
            <w:r w:rsidR="00EE5F29">
              <w:rPr>
                <w:rFonts w:eastAsia="Calibri"/>
                <w:b/>
                <w:sz w:val="28"/>
                <w:szCs w:val="28"/>
              </w:rPr>
              <w:t>-13</w:t>
            </w:r>
            <w:r w:rsidR="00EE5F29" w:rsidRPr="003900CC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Презентация итогов исследования НААИР, посвященного  деятельности региональных инвестиционных порталов.</w:t>
            </w:r>
          </w:p>
          <w:p w:rsidR="00EE5F29" w:rsidRPr="00712205" w:rsidRDefault="00EE5F29" w:rsidP="00A634C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Аврах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Иван Юрьевич – </w:t>
            </w:r>
            <w:r w:rsidR="00712205">
              <w:rPr>
                <w:color w:val="000000"/>
                <w:sz w:val="28"/>
                <w:szCs w:val="28"/>
                <w:shd w:val="clear" w:color="auto" w:fill="FFFFFF"/>
              </w:rPr>
              <w:t>директор по развитию НААИР.</w:t>
            </w:r>
          </w:p>
        </w:tc>
      </w:tr>
      <w:tr w:rsidR="00EE5F29" w:rsidRPr="003900CC" w:rsidTr="00A634CD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Pr="003900CC" w:rsidRDefault="00EE5F29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</w:t>
            </w:r>
            <w:r w:rsidRPr="003900CC">
              <w:rPr>
                <w:rFonts w:eastAsia="Calibri"/>
                <w:b/>
                <w:sz w:val="28"/>
                <w:szCs w:val="28"/>
              </w:rPr>
              <w:t>.</w:t>
            </w:r>
            <w:r w:rsidR="00712205">
              <w:rPr>
                <w:rFonts w:eastAsia="Calibri"/>
                <w:b/>
                <w:sz w:val="28"/>
                <w:szCs w:val="28"/>
              </w:rPr>
              <w:t>55-14</w:t>
            </w:r>
            <w:r w:rsidRPr="003900CC">
              <w:rPr>
                <w:rFonts w:eastAsia="Calibri"/>
                <w:b/>
                <w:sz w:val="28"/>
                <w:szCs w:val="28"/>
              </w:rPr>
              <w:t>.</w:t>
            </w:r>
            <w:r w:rsidR="00712205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05" w:rsidRDefault="00712205" w:rsidP="00A6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(ВКС).</w:t>
            </w:r>
          </w:p>
          <w:p w:rsidR="00EE5F29" w:rsidRPr="003900CC" w:rsidRDefault="00712205" w:rsidP="00A634CD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12205">
              <w:rPr>
                <w:b/>
                <w:sz w:val="28"/>
                <w:szCs w:val="28"/>
              </w:rPr>
              <w:t>Дорошенко Андрей Васильевич</w:t>
            </w:r>
            <w:r>
              <w:rPr>
                <w:sz w:val="28"/>
                <w:szCs w:val="28"/>
              </w:rPr>
              <w:t xml:space="preserve"> - заместитель директора направления «Лучшие практики» АСИ.</w:t>
            </w:r>
          </w:p>
        </w:tc>
      </w:tr>
      <w:tr w:rsidR="00EE5F29" w:rsidRPr="003900CC" w:rsidTr="00A634CD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395121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14.05</w:t>
            </w:r>
            <w:r w:rsidR="00EE5F29">
              <w:rPr>
                <w:rFonts w:eastAsia="Calibri"/>
                <w:b/>
                <w:sz w:val="28"/>
                <w:szCs w:val="28"/>
              </w:rPr>
              <w:t>-14.</w:t>
            </w: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E" w:rsidRPr="0056382E" w:rsidRDefault="0056382E" w:rsidP="0056382E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6382E">
              <w:rPr>
                <w:sz w:val="28"/>
                <w:szCs w:val="28"/>
              </w:rPr>
              <w:t>Выступление на тему «</w:t>
            </w:r>
            <w:r w:rsidR="000D7563">
              <w:rPr>
                <w:sz w:val="28"/>
                <w:szCs w:val="28"/>
              </w:rPr>
              <w:t>Практические шаги по работе с инвесторами в муниципалитетах</w:t>
            </w:r>
            <w:r w:rsidRPr="0056382E">
              <w:rPr>
                <w:sz w:val="28"/>
                <w:szCs w:val="28"/>
              </w:rPr>
              <w:t>».</w:t>
            </w:r>
          </w:p>
          <w:p w:rsidR="00EE5F29" w:rsidRPr="00A53150" w:rsidRDefault="0056382E" w:rsidP="0056382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Бобов Алексей Алексеевич – </w:t>
            </w:r>
            <w:r w:rsidRPr="0056382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по региональному развитию</w:t>
            </w:r>
            <w:r w:rsidRPr="0056382E">
              <w:rPr>
                <w:sz w:val="28"/>
                <w:szCs w:val="28"/>
              </w:rPr>
              <w:t xml:space="preserve"> НААИР.</w:t>
            </w:r>
            <w:bookmarkStart w:id="0" w:name="_GoBack"/>
            <w:bookmarkEnd w:id="0"/>
          </w:p>
        </w:tc>
      </w:tr>
      <w:tr w:rsidR="00EE5F29" w:rsidRPr="003900CC" w:rsidTr="00A634CD">
        <w:trPr>
          <w:trHeight w:val="5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29" w:rsidRPr="003900CC" w:rsidRDefault="0056382E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14.15-14</w:t>
            </w:r>
            <w:r w:rsidR="00EE5F29"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29" w:rsidRDefault="0056382E" w:rsidP="00F46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членов Ассоциации с инициативами для НААИР.</w:t>
            </w:r>
            <w:r>
              <w:rPr>
                <w:sz w:val="28"/>
                <w:szCs w:val="28"/>
                <w:lang w:val="en-US"/>
              </w:rPr>
              <w:t>Pilots</w:t>
            </w:r>
            <w:r>
              <w:rPr>
                <w:sz w:val="28"/>
                <w:szCs w:val="28"/>
              </w:rPr>
              <w:t>.</w:t>
            </w:r>
          </w:p>
          <w:p w:rsidR="0056382E" w:rsidRPr="0056382E" w:rsidRDefault="0056382E" w:rsidP="00F46448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56382E">
              <w:rPr>
                <w:b/>
                <w:sz w:val="28"/>
                <w:szCs w:val="28"/>
              </w:rPr>
              <w:t>Ладыженко</w:t>
            </w:r>
            <w:proofErr w:type="spellEnd"/>
            <w:r w:rsidRPr="0056382E">
              <w:rPr>
                <w:b/>
                <w:sz w:val="28"/>
                <w:szCs w:val="28"/>
              </w:rPr>
              <w:t xml:space="preserve"> Сергей Николаевич</w:t>
            </w:r>
            <w:r>
              <w:rPr>
                <w:sz w:val="28"/>
                <w:szCs w:val="28"/>
              </w:rPr>
              <w:t xml:space="preserve"> - </w:t>
            </w:r>
            <w:r w:rsidRPr="0056382E">
              <w:rPr>
                <w:sz w:val="28"/>
                <w:szCs w:val="28"/>
              </w:rPr>
              <w:t xml:space="preserve">генеральный директор АНО «Корпорация развития Енисейской Сибири». </w:t>
            </w:r>
          </w:p>
          <w:p w:rsidR="0056382E" w:rsidRPr="0056382E" w:rsidRDefault="0056382E" w:rsidP="00F46448">
            <w:pPr>
              <w:jc w:val="both"/>
              <w:rPr>
                <w:sz w:val="28"/>
                <w:szCs w:val="28"/>
              </w:rPr>
            </w:pPr>
            <w:r w:rsidRPr="0056382E">
              <w:rPr>
                <w:b/>
                <w:sz w:val="28"/>
                <w:szCs w:val="28"/>
              </w:rPr>
              <w:t>Афанасьев Сергей Александрович</w:t>
            </w:r>
            <w:r>
              <w:rPr>
                <w:sz w:val="28"/>
                <w:szCs w:val="28"/>
              </w:rPr>
              <w:t xml:space="preserve"> - директор Фонда развития ХМАО-Югра.</w:t>
            </w:r>
          </w:p>
        </w:tc>
      </w:tr>
      <w:tr w:rsidR="00EE5F29" w:rsidRPr="003900CC" w:rsidTr="00A634CD">
        <w:trPr>
          <w:trHeight w:val="434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5F29" w:rsidRDefault="0056382E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Calibri"/>
                <w:b/>
                <w:sz w:val="28"/>
                <w:szCs w:val="28"/>
              </w:rPr>
              <w:t>-1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  <w:r w:rsidR="00EE5F29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56382E" w:rsidP="0056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планов работы НААИР на второе полугодие 2021 года и предстоящих мероприятий НААИР в субъектах РФ.</w:t>
            </w:r>
          </w:p>
          <w:p w:rsidR="0056382E" w:rsidRDefault="0056382E" w:rsidP="0056382E">
            <w:pPr>
              <w:jc w:val="both"/>
              <w:rPr>
                <w:rFonts w:eastAsia="Calibri"/>
                <w:sz w:val="28"/>
                <w:szCs w:val="28"/>
              </w:rPr>
            </w:pPr>
            <w:r w:rsidRPr="00712205">
              <w:rPr>
                <w:rFonts w:eastAsia="Calibri"/>
                <w:b/>
                <w:sz w:val="28"/>
                <w:szCs w:val="28"/>
              </w:rPr>
              <w:t>Хусяиншин Рафаэль Равильевич</w:t>
            </w:r>
            <w:r>
              <w:rPr>
                <w:rFonts w:eastAsia="Calibri"/>
                <w:sz w:val="28"/>
                <w:szCs w:val="28"/>
              </w:rPr>
              <w:t xml:space="preserve"> – Исполнительный директор НААИР</w:t>
            </w:r>
          </w:p>
          <w:p w:rsidR="0056382E" w:rsidRPr="0056382E" w:rsidRDefault="0056382E" w:rsidP="0056382E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6382E">
              <w:rPr>
                <w:b/>
                <w:sz w:val="28"/>
                <w:szCs w:val="28"/>
              </w:rPr>
              <w:t>Андреев Николай Александрович</w:t>
            </w:r>
            <w:r w:rsidRPr="0056382E">
              <w:rPr>
                <w:sz w:val="28"/>
                <w:szCs w:val="28"/>
              </w:rPr>
              <w:t xml:space="preserve">, Генеральный директор ГАУ </w:t>
            </w:r>
            <w:proofErr w:type="gramStart"/>
            <w:r w:rsidRPr="0056382E">
              <w:rPr>
                <w:sz w:val="28"/>
                <w:szCs w:val="28"/>
              </w:rPr>
              <w:t>КО</w:t>
            </w:r>
            <w:proofErr w:type="gramEnd"/>
            <w:r w:rsidRPr="0056382E">
              <w:rPr>
                <w:sz w:val="28"/>
                <w:szCs w:val="28"/>
              </w:rPr>
              <w:t xml:space="preserve"> «Агентство регионального развития Калужской области»;</w:t>
            </w:r>
          </w:p>
          <w:p w:rsidR="0056382E" w:rsidRDefault="0056382E" w:rsidP="00563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82E">
              <w:rPr>
                <w:b/>
                <w:sz w:val="28"/>
                <w:szCs w:val="28"/>
              </w:rPr>
              <w:t>Камалова Екатерина Германовна</w:t>
            </w:r>
            <w:r>
              <w:rPr>
                <w:sz w:val="28"/>
                <w:szCs w:val="28"/>
              </w:rPr>
              <w:t xml:space="preserve"> – программный директор АНО «Дирекция Международных программ» </w:t>
            </w:r>
          </w:p>
          <w:p w:rsidR="0056382E" w:rsidRPr="0056382E" w:rsidRDefault="0056382E" w:rsidP="005638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82E">
              <w:rPr>
                <w:b/>
                <w:sz w:val="28"/>
                <w:szCs w:val="28"/>
              </w:rPr>
              <w:t>Афанасьев Сергей Александрович</w:t>
            </w:r>
            <w:r>
              <w:rPr>
                <w:sz w:val="28"/>
                <w:szCs w:val="28"/>
              </w:rPr>
              <w:t xml:space="preserve"> - директор Фонда развития ХМАО-Югра.</w:t>
            </w:r>
          </w:p>
        </w:tc>
      </w:tr>
      <w:tr w:rsidR="00EE5F29" w:rsidRPr="003900CC" w:rsidTr="00A634CD">
        <w:trPr>
          <w:trHeight w:val="434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E5F29" w:rsidRDefault="00F46448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14.40-14.5</w:t>
            </w:r>
            <w:r w:rsidR="00EE5F29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9" w:rsidRDefault="00DC0FD3" w:rsidP="00A6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Выступления.</w:t>
            </w:r>
          </w:p>
          <w:p w:rsidR="00DC0FD3" w:rsidRDefault="00DC0FD3" w:rsidP="00A6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0FD3">
              <w:rPr>
                <w:b/>
                <w:sz w:val="28"/>
                <w:szCs w:val="28"/>
              </w:rPr>
              <w:t>Журавский Денис Владимирович</w:t>
            </w:r>
            <w:r>
              <w:rPr>
                <w:sz w:val="28"/>
                <w:szCs w:val="28"/>
              </w:rPr>
              <w:t xml:space="preserve"> – Исполнительный директор Ассоциации индустриальных парков России.</w:t>
            </w:r>
          </w:p>
          <w:p w:rsidR="00DC0FD3" w:rsidRDefault="00DC0FD3" w:rsidP="00A6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0FD3">
              <w:rPr>
                <w:b/>
                <w:sz w:val="28"/>
                <w:szCs w:val="28"/>
              </w:rPr>
              <w:t xml:space="preserve">Юсупов Артур </w:t>
            </w:r>
            <w:proofErr w:type="spellStart"/>
            <w:r w:rsidRPr="00DC0FD3">
              <w:rPr>
                <w:b/>
                <w:sz w:val="28"/>
                <w:szCs w:val="28"/>
              </w:rPr>
              <w:t>Марсельевич</w:t>
            </w:r>
            <w:proofErr w:type="spellEnd"/>
            <w:r>
              <w:rPr>
                <w:sz w:val="28"/>
                <w:szCs w:val="28"/>
              </w:rPr>
              <w:t xml:space="preserve"> – Руководитель Ассоциации институтов развития предпринимательства «Мой бизнес»</w:t>
            </w:r>
          </w:p>
        </w:tc>
      </w:tr>
      <w:tr w:rsidR="00DC0FD3" w:rsidRPr="003900CC" w:rsidTr="00A634CD">
        <w:trPr>
          <w:trHeight w:val="434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C0FD3" w:rsidRDefault="00DC0FD3" w:rsidP="00A634C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14.50-15.00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D3" w:rsidRDefault="00DC0FD3" w:rsidP="00A6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подписания соглашений и меморандумов.</w:t>
            </w:r>
          </w:p>
        </w:tc>
      </w:tr>
    </w:tbl>
    <w:p w:rsidR="00EE5F29" w:rsidRDefault="00EE5F29" w:rsidP="00EE5F29">
      <w:pPr>
        <w:ind w:right="-249"/>
        <w:rPr>
          <w:sz w:val="28"/>
          <w:szCs w:val="28"/>
        </w:rPr>
      </w:pPr>
    </w:p>
    <w:p w:rsidR="00EE5F29" w:rsidRDefault="00EE5F29" w:rsidP="00EE5F29">
      <w:pPr>
        <w:ind w:right="-249"/>
        <w:rPr>
          <w:sz w:val="28"/>
          <w:szCs w:val="28"/>
        </w:rPr>
      </w:pPr>
    </w:p>
    <w:p w:rsidR="00EE5F29" w:rsidRPr="00EE5F29" w:rsidRDefault="00EE5F29" w:rsidP="00EE5F29">
      <w:pPr>
        <w:ind w:right="-249"/>
        <w:rPr>
          <w:b/>
          <w:sz w:val="28"/>
          <w:szCs w:val="28"/>
        </w:rPr>
      </w:pPr>
    </w:p>
    <w:p w:rsidR="00EE5F29" w:rsidRDefault="00EE5F29" w:rsidP="00EE5F29">
      <w:pPr>
        <w:ind w:right="-249"/>
        <w:rPr>
          <w:b/>
          <w:sz w:val="28"/>
          <w:szCs w:val="28"/>
        </w:rPr>
      </w:pPr>
    </w:p>
    <w:p w:rsidR="00EE5F29" w:rsidRPr="00EE5F29" w:rsidRDefault="00EE5F29" w:rsidP="00EE5F29">
      <w:pPr>
        <w:rPr>
          <w:b/>
          <w:sz w:val="28"/>
        </w:rPr>
      </w:pPr>
    </w:p>
    <w:sectPr w:rsidR="00EE5F29" w:rsidRPr="00EE5F29" w:rsidSect="00AC2D0E">
      <w:headerReference w:type="default" r:id="rId8"/>
      <w:headerReference w:type="first" r:id="rId9"/>
      <w:type w:val="continuous"/>
      <w:pgSz w:w="11906" w:h="16838"/>
      <w:pgMar w:top="426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70" w:rsidRDefault="000C6670" w:rsidP="00000568">
      <w:r>
        <w:separator/>
      </w:r>
    </w:p>
  </w:endnote>
  <w:endnote w:type="continuationSeparator" w:id="0">
    <w:p w:rsidR="000C6670" w:rsidRDefault="000C6670" w:rsidP="000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70" w:rsidRDefault="000C6670" w:rsidP="00000568">
      <w:r>
        <w:separator/>
      </w:r>
    </w:p>
  </w:footnote>
  <w:footnote w:type="continuationSeparator" w:id="0">
    <w:p w:rsidR="000C6670" w:rsidRDefault="000C6670" w:rsidP="0000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8" w:rsidRDefault="00000568">
    <w:pPr>
      <w:pStyle w:val="a8"/>
    </w:pPr>
    <w:r>
      <w:rPr>
        <w:noProof/>
      </w:rPr>
      <w:drawing>
        <wp:inline distT="0" distB="0" distL="0" distR="0" wp14:anchorId="374DD96B" wp14:editId="409AA3EE">
          <wp:extent cx="5940425" cy="1228725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air_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568" w:rsidRDefault="000005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68" w:rsidRDefault="00000568">
    <w:pPr>
      <w:pStyle w:val="a8"/>
    </w:pPr>
    <w:r>
      <w:rPr>
        <w:noProof/>
      </w:rPr>
      <w:drawing>
        <wp:inline distT="0" distB="0" distL="0" distR="0" wp14:anchorId="078FB4EF" wp14:editId="2F1CF5A3">
          <wp:extent cx="5940425" cy="1228725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air_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019"/>
    <w:multiLevelType w:val="hybridMultilevel"/>
    <w:tmpl w:val="5ADACF7C"/>
    <w:lvl w:ilvl="0" w:tplc="1976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20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6B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1AB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C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6D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25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3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83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012C4"/>
    <w:multiLevelType w:val="hybridMultilevel"/>
    <w:tmpl w:val="55FAB020"/>
    <w:lvl w:ilvl="0" w:tplc="6BEE1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4C77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76DE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168D8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D878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E472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3581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12D0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23451E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6B2E90"/>
    <w:multiLevelType w:val="hybridMultilevel"/>
    <w:tmpl w:val="9F421248"/>
    <w:lvl w:ilvl="0" w:tplc="282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0F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A5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28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AD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6A3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85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46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006C"/>
    <w:multiLevelType w:val="hybridMultilevel"/>
    <w:tmpl w:val="1F24EDBC"/>
    <w:lvl w:ilvl="0" w:tplc="8FFC1806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7A2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5A45FC"/>
    <w:multiLevelType w:val="hybridMultilevel"/>
    <w:tmpl w:val="51267CD4"/>
    <w:lvl w:ilvl="0" w:tplc="7D245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4C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22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E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A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82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3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8F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630B6"/>
    <w:multiLevelType w:val="hybridMultilevel"/>
    <w:tmpl w:val="DDD49A0E"/>
    <w:lvl w:ilvl="0" w:tplc="0EB22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2B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81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EC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00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41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28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47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CC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775A0"/>
    <w:multiLevelType w:val="singleLevel"/>
    <w:tmpl w:val="92961C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D"/>
    <w:rsid w:val="00000568"/>
    <w:rsid w:val="000C6670"/>
    <w:rsid w:val="000D7563"/>
    <w:rsid w:val="00161CD4"/>
    <w:rsid w:val="00395121"/>
    <w:rsid w:val="004E4DD6"/>
    <w:rsid w:val="00534DDE"/>
    <w:rsid w:val="0056382E"/>
    <w:rsid w:val="00712205"/>
    <w:rsid w:val="0077339D"/>
    <w:rsid w:val="00C44969"/>
    <w:rsid w:val="00C71A59"/>
    <w:rsid w:val="00CB7353"/>
    <w:rsid w:val="00DC0FD3"/>
    <w:rsid w:val="00EE5F29"/>
    <w:rsid w:val="00F46448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942"/>
    <w:rPr>
      <w:sz w:val="26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709"/>
      </w:tabs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16" w:after="136" w:line="192" w:lineRule="atLeast"/>
      <w:outlineLvl w:val="4"/>
    </w:pPr>
    <w:rPr>
      <w:position w:val="2"/>
      <w:sz w:val="24"/>
    </w:rPr>
  </w:style>
  <w:style w:type="paragraph" w:styleId="6">
    <w:name w:val="heading 6"/>
    <w:basedOn w:val="a"/>
    <w:next w:val="a"/>
    <w:qFormat/>
    <w:rsid w:val="00D11E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621" w:hSpace="794" w:wrap="around" w:vAnchor="text" w:hAnchor="page" w:x="1020" w:y="1"/>
      <w:spacing w:after="120"/>
      <w:ind w:right="-50"/>
      <w:jc w:val="center"/>
    </w:pPr>
    <w:rPr>
      <w:sz w:val="24"/>
    </w:rPr>
  </w:style>
  <w:style w:type="paragraph" w:styleId="a4">
    <w:name w:val="Body Text"/>
    <w:basedOn w:val="a"/>
    <w:pPr>
      <w:ind w:right="-133"/>
      <w:jc w:val="both"/>
    </w:pPr>
    <w:rPr>
      <w:sz w:val="24"/>
    </w:rPr>
  </w:style>
  <w:style w:type="paragraph" w:styleId="a5">
    <w:name w:val="Body Text Indent"/>
    <w:basedOn w:val="a"/>
    <w:pPr>
      <w:tabs>
        <w:tab w:val="left" w:pos="4962"/>
      </w:tabs>
      <w:ind w:firstLine="709"/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4962"/>
      </w:tabs>
      <w:ind w:firstLine="709"/>
    </w:pPr>
    <w:rPr>
      <w:sz w:val="28"/>
    </w:rPr>
  </w:style>
  <w:style w:type="character" w:styleId="a6">
    <w:name w:val="Hyperlink"/>
    <w:rsid w:val="00867F02"/>
    <w:rPr>
      <w:color w:val="0000FF"/>
      <w:u w:val="single"/>
    </w:rPr>
  </w:style>
  <w:style w:type="paragraph" w:styleId="a7">
    <w:name w:val="Balloon Text"/>
    <w:basedOn w:val="a"/>
    <w:semiHidden/>
    <w:rsid w:val="00CF2A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AB7"/>
  </w:style>
  <w:style w:type="paragraph" w:styleId="aa">
    <w:name w:val="footer"/>
    <w:basedOn w:val="a"/>
    <w:link w:val="ab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AB7"/>
  </w:style>
  <w:style w:type="table" w:styleId="ac">
    <w:name w:val="Table Grid"/>
    <w:basedOn w:val="a1"/>
    <w:rsid w:val="00661847"/>
    <w:tblPr/>
  </w:style>
  <w:style w:type="character" w:customStyle="1" w:styleId="FillPrompt">
    <w:name w:val="FillPrompt"/>
    <w:uiPriority w:val="1"/>
    <w:qFormat/>
    <w:rsid w:val="00253813"/>
    <w:rPr>
      <w:i/>
      <w:color w:val="548DD4"/>
    </w:rPr>
  </w:style>
  <w:style w:type="character" w:customStyle="1" w:styleId="FillPrompt0">
    <w:name w:val="FillPrompt_0"/>
    <w:basedOn w:val="a0"/>
    <w:uiPriority w:val="1"/>
    <w:qFormat/>
    <w:rsid w:val="00FF0979"/>
    <w:rPr>
      <w:i/>
      <w:color w:val="548DD4" w:themeColor="text2" w:themeTint="99"/>
    </w:rPr>
  </w:style>
  <w:style w:type="paragraph" w:customStyle="1" w:styleId="Normal0">
    <w:name w:val="Normal_0"/>
    <w:qFormat/>
    <w:rsid w:val="00704B27"/>
    <w:pPr>
      <w:spacing w:after="200" w:line="276" w:lineRule="auto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563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942"/>
    <w:rPr>
      <w:sz w:val="26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709"/>
      </w:tabs>
      <w:outlineLvl w:val="1"/>
    </w:pPr>
    <w:rPr>
      <w:i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16" w:after="136" w:line="192" w:lineRule="atLeast"/>
      <w:outlineLvl w:val="4"/>
    </w:pPr>
    <w:rPr>
      <w:position w:val="2"/>
      <w:sz w:val="24"/>
    </w:rPr>
  </w:style>
  <w:style w:type="paragraph" w:styleId="6">
    <w:name w:val="heading 6"/>
    <w:basedOn w:val="a"/>
    <w:next w:val="a"/>
    <w:qFormat/>
    <w:rsid w:val="00D11E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621" w:hSpace="794" w:wrap="around" w:vAnchor="text" w:hAnchor="page" w:x="1020" w:y="1"/>
      <w:spacing w:after="120"/>
      <w:ind w:right="-50"/>
      <w:jc w:val="center"/>
    </w:pPr>
    <w:rPr>
      <w:sz w:val="24"/>
    </w:rPr>
  </w:style>
  <w:style w:type="paragraph" w:styleId="a4">
    <w:name w:val="Body Text"/>
    <w:basedOn w:val="a"/>
    <w:pPr>
      <w:ind w:right="-133"/>
      <w:jc w:val="both"/>
    </w:pPr>
    <w:rPr>
      <w:sz w:val="24"/>
    </w:rPr>
  </w:style>
  <w:style w:type="paragraph" w:styleId="a5">
    <w:name w:val="Body Text Indent"/>
    <w:basedOn w:val="a"/>
    <w:pPr>
      <w:tabs>
        <w:tab w:val="left" w:pos="4962"/>
      </w:tabs>
      <w:ind w:firstLine="709"/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4962"/>
      </w:tabs>
      <w:ind w:firstLine="709"/>
    </w:pPr>
    <w:rPr>
      <w:sz w:val="28"/>
    </w:rPr>
  </w:style>
  <w:style w:type="character" w:styleId="a6">
    <w:name w:val="Hyperlink"/>
    <w:rsid w:val="00867F02"/>
    <w:rPr>
      <w:color w:val="0000FF"/>
      <w:u w:val="single"/>
    </w:rPr>
  </w:style>
  <w:style w:type="paragraph" w:styleId="a7">
    <w:name w:val="Balloon Text"/>
    <w:basedOn w:val="a"/>
    <w:semiHidden/>
    <w:rsid w:val="00CF2A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AB7"/>
  </w:style>
  <w:style w:type="paragraph" w:styleId="aa">
    <w:name w:val="footer"/>
    <w:basedOn w:val="a"/>
    <w:link w:val="ab"/>
    <w:uiPriority w:val="99"/>
    <w:rsid w:val="00793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AB7"/>
  </w:style>
  <w:style w:type="table" w:styleId="ac">
    <w:name w:val="Table Grid"/>
    <w:basedOn w:val="a1"/>
    <w:rsid w:val="00661847"/>
    <w:tblPr/>
  </w:style>
  <w:style w:type="character" w:customStyle="1" w:styleId="FillPrompt">
    <w:name w:val="FillPrompt"/>
    <w:uiPriority w:val="1"/>
    <w:qFormat/>
    <w:rsid w:val="00253813"/>
    <w:rPr>
      <w:i/>
      <w:color w:val="548DD4"/>
    </w:rPr>
  </w:style>
  <w:style w:type="character" w:customStyle="1" w:styleId="FillPrompt0">
    <w:name w:val="FillPrompt_0"/>
    <w:basedOn w:val="a0"/>
    <w:uiPriority w:val="1"/>
    <w:qFormat/>
    <w:rsid w:val="00FF0979"/>
    <w:rPr>
      <w:i/>
      <w:color w:val="548DD4" w:themeColor="text2" w:themeTint="99"/>
    </w:rPr>
  </w:style>
  <w:style w:type="paragraph" w:customStyle="1" w:styleId="Normal0">
    <w:name w:val="Normal_0"/>
    <w:qFormat/>
    <w:rsid w:val="00704B27"/>
    <w:pPr>
      <w:spacing w:after="200" w:line="276" w:lineRule="auto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563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Санкт-Петербургского Государственного Учреждения «Уп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А.Г.</dc:creator>
  <cp:lastModifiedBy>Рафаэль</cp:lastModifiedBy>
  <cp:revision>7</cp:revision>
  <cp:lastPrinted>2021-05-27T17:50:00Z</cp:lastPrinted>
  <dcterms:created xsi:type="dcterms:W3CDTF">2021-05-27T18:45:00Z</dcterms:created>
  <dcterms:modified xsi:type="dcterms:W3CDTF">2021-05-27T19:31:00Z</dcterms:modified>
</cp:coreProperties>
</file>